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C4" w:rsidRDefault="008729C4" w:rsidP="0018174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На основу члана 54.став 15. и члана 55. Закона о основама система образовања и васпитања („Службени гласник Републике Србије“, број 72/09, 52/11, 55/13, 35/15- аут.тумечење, 68/15 и 62/16-одлука УС) и члана 32. став 1. тач. 10. Статута града Врања („Службени гласник града Врања“, број 3/17-пречишћен текст и 8/17), Скупштина града Врања, на седници одржаној 19. 05. 2017.године, донела је</w:t>
      </w:r>
    </w:p>
    <w:p w:rsidR="008729C4" w:rsidRDefault="008729C4" w:rsidP="0018174B">
      <w:pPr>
        <w:jc w:val="both"/>
        <w:rPr>
          <w:sz w:val="24"/>
          <w:szCs w:val="24"/>
        </w:rPr>
      </w:pPr>
    </w:p>
    <w:p w:rsidR="008729C4" w:rsidRDefault="008729C4" w:rsidP="0018174B">
      <w:pPr>
        <w:jc w:val="both"/>
        <w:rPr>
          <w:sz w:val="24"/>
          <w:szCs w:val="24"/>
        </w:rPr>
      </w:pPr>
    </w:p>
    <w:p w:rsidR="008729C4" w:rsidRDefault="008729C4" w:rsidP="001817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  Е  Ш  Е  Њ  Е</w:t>
      </w:r>
    </w:p>
    <w:p w:rsidR="008729C4" w:rsidRDefault="008729C4" w:rsidP="001817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РАЗРЕШЕЊУ ПОЈЕДИНИХ ЧЛАНОВА ШКОЛСК</w:t>
      </w:r>
      <w:r>
        <w:rPr>
          <w:b/>
          <w:bCs/>
          <w:sz w:val="24"/>
          <w:szCs w:val="24"/>
          <w:lang w:val="sr-Cyrl-CS"/>
        </w:rPr>
        <w:t>ОГ</w:t>
      </w:r>
      <w:r>
        <w:rPr>
          <w:b/>
          <w:bCs/>
          <w:sz w:val="24"/>
          <w:szCs w:val="24"/>
        </w:rPr>
        <w:t xml:space="preserve"> ОДБОРА</w:t>
      </w:r>
    </w:p>
    <w:p w:rsidR="008729C4" w:rsidRPr="003C1C3B" w:rsidRDefault="008729C4" w:rsidP="001817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 ОСНОВНОЈ ШКОЛИ „БОРА СТАНКОВИЋ“ ТИБУЖДЕ</w:t>
      </w:r>
    </w:p>
    <w:p w:rsidR="008729C4" w:rsidRDefault="008729C4" w:rsidP="0018174B">
      <w:pPr>
        <w:jc w:val="center"/>
        <w:rPr>
          <w:b/>
          <w:bCs/>
          <w:sz w:val="24"/>
          <w:szCs w:val="24"/>
        </w:rPr>
      </w:pPr>
    </w:p>
    <w:p w:rsidR="008729C4" w:rsidRDefault="008729C4" w:rsidP="001817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</w:t>
      </w:r>
    </w:p>
    <w:p w:rsidR="008729C4" w:rsidRDefault="008729C4" w:rsidP="00D5170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РАЗРЕШАВАЈУ СЕ дужности члана Школског одбора основне школе „Бора Станковић“ Тибужде, пре истека времена на које су именовани, и то:</w:t>
      </w:r>
    </w:p>
    <w:p w:rsidR="008729C4" w:rsidRPr="00D5170C" w:rsidRDefault="008729C4" w:rsidP="00D517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3625C6">
        <w:rPr>
          <w:rFonts w:ascii="Times New Roman" w:hAnsi="Times New Roman" w:cs="Times New Roman"/>
          <w:sz w:val="24"/>
          <w:szCs w:val="24"/>
        </w:rPr>
        <w:t xml:space="preserve"> </w:t>
      </w:r>
      <w:r w:rsidRPr="00D5170C">
        <w:rPr>
          <w:sz w:val="24"/>
          <w:szCs w:val="24"/>
        </w:rPr>
        <w:t>Милош Јовановић, проф.информатик</w:t>
      </w:r>
      <w:r>
        <w:rPr>
          <w:sz w:val="24"/>
          <w:szCs w:val="24"/>
        </w:rPr>
        <w:t xml:space="preserve">е и рачунарства из с. Златокоп, из реда </w:t>
      </w:r>
      <w:r w:rsidRPr="00D5170C">
        <w:rPr>
          <w:sz w:val="24"/>
          <w:szCs w:val="24"/>
        </w:rPr>
        <w:t>представник</w:t>
      </w:r>
      <w:r>
        <w:rPr>
          <w:sz w:val="24"/>
          <w:szCs w:val="24"/>
          <w:lang w:val="sr-Cyrl-CS"/>
        </w:rPr>
        <w:t>а</w:t>
      </w:r>
      <w:r w:rsidRPr="00D5170C">
        <w:rPr>
          <w:sz w:val="24"/>
          <w:szCs w:val="24"/>
        </w:rPr>
        <w:t xml:space="preserve"> локалне самоуправе</w:t>
      </w:r>
      <w:r>
        <w:rPr>
          <w:sz w:val="24"/>
          <w:szCs w:val="24"/>
        </w:rPr>
        <w:t>, због сукоба интереса у вршењу функције у овом органу управљања.</w:t>
      </w:r>
    </w:p>
    <w:p w:rsidR="008729C4" w:rsidRPr="003C1C3B" w:rsidRDefault="008729C4" w:rsidP="0018174B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  <w:t>2. Јовица Микић, наставник хемије, из реда представника запослених, на лични захтев.</w:t>
      </w:r>
    </w:p>
    <w:p w:rsidR="008729C4" w:rsidRPr="00D5170C" w:rsidRDefault="008729C4" w:rsidP="00D5170C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Смиља</w:t>
      </w:r>
      <w:r w:rsidRPr="00D5170C">
        <w:rPr>
          <w:sz w:val="24"/>
          <w:szCs w:val="24"/>
        </w:rPr>
        <w:t xml:space="preserve"> Стојановић из с. Ћуковац</w:t>
      </w:r>
      <w:r>
        <w:rPr>
          <w:sz w:val="24"/>
          <w:szCs w:val="24"/>
        </w:rPr>
        <w:t>, из реда представника родитеља, на лични захтев.</w:t>
      </w:r>
    </w:p>
    <w:p w:rsidR="008729C4" w:rsidRDefault="008729C4" w:rsidP="00D5170C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Јовица</w:t>
      </w:r>
      <w:r w:rsidRPr="00D5170C">
        <w:rPr>
          <w:sz w:val="24"/>
          <w:szCs w:val="24"/>
        </w:rPr>
        <w:t xml:space="preserve"> Стојановић из с. Тибужде</w:t>
      </w:r>
      <w:r>
        <w:rPr>
          <w:sz w:val="24"/>
          <w:szCs w:val="24"/>
        </w:rPr>
        <w:t>, из реда представника родитеља, на лични захтев</w:t>
      </w:r>
      <w:r w:rsidRPr="00D5170C">
        <w:rPr>
          <w:sz w:val="24"/>
          <w:szCs w:val="24"/>
        </w:rPr>
        <w:t>.</w:t>
      </w:r>
    </w:p>
    <w:p w:rsidR="008729C4" w:rsidRPr="00D5170C" w:rsidRDefault="008729C4" w:rsidP="00D5170C">
      <w:pPr>
        <w:pStyle w:val="ListParagraph"/>
        <w:ind w:left="1080"/>
        <w:jc w:val="both"/>
        <w:rPr>
          <w:sz w:val="24"/>
          <w:szCs w:val="24"/>
        </w:rPr>
      </w:pPr>
    </w:p>
    <w:p w:rsidR="008729C4" w:rsidRPr="00D5170C" w:rsidRDefault="008729C4" w:rsidP="00D5170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</w:t>
      </w:r>
    </w:p>
    <w:p w:rsidR="008729C4" w:rsidRDefault="008729C4" w:rsidP="0018174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је коначно.</w:t>
      </w:r>
    </w:p>
    <w:p w:rsidR="008729C4" w:rsidRDefault="008729C4" w:rsidP="0018174B">
      <w:pPr>
        <w:jc w:val="center"/>
        <w:rPr>
          <w:sz w:val="24"/>
          <w:szCs w:val="24"/>
        </w:rPr>
      </w:pPr>
    </w:p>
    <w:p w:rsidR="008729C4" w:rsidRDefault="008729C4" w:rsidP="0018174B">
      <w:pPr>
        <w:jc w:val="center"/>
        <w:rPr>
          <w:sz w:val="24"/>
          <w:szCs w:val="24"/>
        </w:rPr>
      </w:pPr>
    </w:p>
    <w:p w:rsidR="008729C4" w:rsidRPr="00D5170C" w:rsidRDefault="008729C4" w:rsidP="00D5170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III</w:t>
      </w:r>
    </w:p>
    <w:p w:rsidR="008729C4" w:rsidRDefault="008729C4" w:rsidP="0018174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ступа на снагу даном доношења и објавиће се у „Службеном гласнику града Врања“.</w:t>
      </w:r>
    </w:p>
    <w:p w:rsidR="008729C4" w:rsidRDefault="008729C4" w:rsidP="0018174B">
      <w:pPr>
        <w:jc w:val="both"/>
        <w:rPr>
          <w:sz w:val="24"/>
          <w:szCs w:val="24"/>
        </w:rPr>
      </w:pPr>
    </w:p>
    <w:p w:rsidR="008729C4" w:rsidRDefault="008729C4" w:rsidP="0018174B">
      <w:pPr>
        <w:jc w:val="both"/>
        <w:rPr>
          <w:sz w:val="24"/>
          <w:szCs w:val="24"/>
        </w:rPr>
      </w:pPr>
    </w:p>
    <w:p w:rsidR="008729C4" w:rsidRDefault="008729C4" w:rsidP="001817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СКУПШТИНА ГРАДА ВРАЊА</w:t>
      </w:r>
    </w:p>
    <w:p w:rsidR="008729C4" w:rsidRPr="00315C78" w:rsidRDefault="008729C4" w:rsidP="00315C78">
      <w:pPr>
        <w:jc w:val="center"/>
        <w:rPr>
          <w:b/>
          <w:bCs/>
          <w:sz w:val="24"/>
          <w:szCs w:val="24"/>
          <w:lang/>
        </w:rPr>
      </w:pPr>
      <w:r>
        <w:rPr>
          <w:b/>
          <w:bCs/>
          <w:sz w:val="24"/>
          <w:szCs w:val="24"/>
        </w:rPr>
        <w:t>19. 05. 2017.године, број: 02-95/2017-10.</w:t>
      </w:r>
    </w:p>
    <w:p w:rsidR="008729C4" w:rsidRDefault="008729C4" w:rsidP="0018174B">
      <w:pPr>
        <w:jc w:val="center"/>
        <w:rPr>
          <w:b/>
          <w:bCs/>
          <w:sz w:val="24"/>
          <w:szCs w:val="24"/>
        </w:rPr>
      </w:pPr>
    </w:p>
    <w:p w:rsidR="008729C4" w:rsidRDefault="008729C4" w:rsidP="0018174B">
      <w:pPr>
        <w:jc w:val="center"/>
        <w:rPr>
          <w:b/>
          <w:bCs/>
          <w:sz w:val="24"/>
          <w:szCs w:val="24"/>
        </w:rPr>
      </w:pPr>
    </w:p>
    <w:p w:rsidR="008729C4" w:rsidRDefault="008729C4" w:rsidP="0018174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ПРЕДСЕДНИК СКУПШТИНЕ</w:t>
      </w:r>
    </w:p>
    <w:p w:rsidR="008729C4" w:rsidRDefault="008729C4" w:rsidP="000443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Дејан Тричковић, спец.двм,с.р.</w:t>
      </w:r>
    </w:p>
    <w:p w:rsidR="008729C4" w:rsidRDefault="008729C4" w:rsidP="000443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ТАЧНОСТ ПРЕПИСА ОВЕРАВА:                                                 СЕКРЕТАР СКУПШТИНЕ</w:t>
      </w:r>
    </w:p>
    <w:p w:rsidR="008729C4" w:rsidRDefault="008729C4" w:rsidP="000443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Марко Тричковић</w:t>
      </w:r>
    </w:p>
    <w:p w:rsidR="008729C4" w:rsidRDefault="008729C4" w:rsidP="0018174B">
      <w:pPr>
        <w:jc w:val="both"/>
        <w:rPr>
          <w:b/>
          <w:bCs/>
          <w:sz w:val="24"/>
          <w:szCs w:val="24"/>
        </w:rPr>
      </w:pPr>
    </w:p>
    <w:p w:rsidR="008729C4" w:rsidRDefault="008729C4" w:rsidP="0018174B">
      <w:pPr>
        <w:jc w:val="both"/>
        <w:rPr>
          <w:b/>
          <w:bCs/>
          <w:sz w:val="24"/>
          <w:szCs w:val="24"/>
        </w:rPr>
      </w:pPr>
    </w:p>
    <w:p w:rsidR="008729C4" w:rsidRDefault="008729C4" w:rsidP="0018174B">
      <w:pPr>
        <w:jc w:val="both"/>
        <w:rPr>
          <w:sz w:val="24"/>
          <w:szCs w:val="24"/>
        </w:rPr>
      </w:pPr>
    </w:p>
    <w:p w:rsidR="008729C4" w:rsidRDefault="008729C4" w:rsidP="0018174B">
      <w:pPr>
        <w:jc w:val="both"/>
        <w:rPr>
          <w:sz w:val="24"/>
          <w:szCs w:val="24"/>
        </w:rPr>
      </w:pPr>
    </w:p>
    <w:p w:rsidR="008729C4" w:rsidRPr="001A643E" w:rsidRDefault="008729C4" w:rsidP="0018174B">
      <w:pPr>
        <w:ind w:firstLine="720"/>
        <w:jc w:val="both"/>
      </w:pPr>
      <w:r w:rsidRPr="001A643E">
        <w:t>На основу члана 54. и члана 55. Закона о основама система образовања и васпитања („Службени гласник Републике Србије“, број 72/09, 52/11, 55/13, 35/15- аут.тумечење, 68/15 и 62/16-одлука УС) и члана 32. став 1. тач. 10. Статута града Врања („Службени гласник града Врања“, број 3/17-пречишћен текст</w:t>
      </w:r>
      <w:r>
        <w:t xml:space="preserve"> и 8/17</w:t>
      </w:r>
      <w:r w:rsidRPr="001A643E">
        <w:t>), Скупштина града В</w:t>
      </w:r>
      <w:r>
        <w:t xml:space="preserve">рања, на седници одржаној 19. 05. </w:t>
      </w:r>
      <w:r w:rsidRPr="001A643E">
        <w:t>2017.године, донела је</w:t>
      </w:r>
    </w:p>
    <w:p w:rsidR="008729C4" w:rsidRPr="001A643E" w:rsidRDefault="008729C4" w:rsidP="0018174B">
      <w:pPr>
        <w:jc w:val="both"/>
      </w:pPr>
    </w:p>
    <w:p w:rsidR="008729C4" w:rsidRPr="001A643E" w:rsidRDefault="008729C4" w:rsidP="0018174B">
      <w:pPr>
        <w:jc w:val="both"/>
      </w:pPr>
    </w:p>
    <w:p w:rsidR="008729C4" w:rsidRPr="001A643E" w:rsidRDefault="008729C4" w:rsidP="0018174B">
      <w:pPr>
        <w:jc w:val="center"/>
        <w:rPr>
          <w:b/>
          <w:bCs/>
        </w:rPr>
      </w:pPr>
      <w:r w:rsidRPr="001A643E">
        <w:rPr>
          <w:b/>
          <w:bCs/>
        </w:rPr>
        <w:t>Р  Е  Ш  Е  Њ  Е</w:t>
      </w:r>
    </w:p>
    <w:p w:rsidR="008729C4" w:rsidRPr="001A643E" w:rsidRDefault="008729C4" w:rsidP="0018174B">
      <w:pPr>
        <w:jc w:val="center"/>
        <w:rPr>
          <w:b/>
          <w:bCs/>
        </w:rPr>
      </w:pPr>
      <w:r w:rsidRPr="001A643E">
        <w:rPr>
          <w:b/>
          <w:bCs/>
        </w:rPr>
        <w:t>О ИЗМЕНИ РЕШЕЊА О ИМЕНОВАЊУ ЧЛАНОВА ШКОЛСКИХ ОДБОРА</w:t>
      </w:r>
    </w:p>
    <w:p w:rsidR="008729C4" w:rsidRPr="001A643E" w:rsidRDefault="008729C4" w:rsidP="0018174B">
      <w:pPr>
        <w:jc w:val="center"/>
        <w:rPr>
          <w:b/>
          <w:bCs/>
        </w:rPr>
      </w:pPr>
      <w:r w:rsidRPr="001A643E">
        <w:rPr>
          <w:b/>
          <w:bCs/>
        </w:rPr>
        <w:t>У ОСНОВНИМ ШКОЛАМА НА ТЕРИТОРИЈИ ГРАДА ВРАЊА</w:t>
      </w:r>
    </w:p>
    <w:p w:rsidR="008729C4" w:rsidRPr="001A643E" w:rsidRDefault="008729C4" w:rsidP="0018174B">
      <w:pPr>
        <w:jc w:val="center"/>
        <w:rPr>
          <w:b/>
          <w:bCs/>
        </w:rPr>
      </w:pPr>
    </w:p>
    <w:p w:rsidR="008729C4" w:rsidRPr="001A643E" w:rsidRDefault="008729C4" w:rsidP="0018174B">
      <w:pPr>
        <w:jc w:val="center"/>
        <w:rPr>
          <w:b/>
          <w:bCs/>
        </w:rPr>
      </w:pPr>
      <w:r w:rsidRPr="001A643E">
        <w:rPr>
          <w:b/>
          <w:bCs/>
        </w:rPr>
        <w:t>I</w:t>
      </w:r>
    </w:p>
    <w:p w:rsidR="008729C4" w:rsidRPr="001A643E" w:rsidRDefault="008729C4" w:rsidP="0018174B">
      <w:pPr>
        <w:jc w:val="both"/>
      </w:pPr>
      <w:r w:rsidRPr="001A643E">
        <w:tab/>
        <w:t>Решење о именовању чланова школских одбора у основним школама на територији града Врања („Службени гласник града Врања“, број 13/14, 25/14, 6/15, 21/15, 20/16, 24/16, 35/16, 40/16 и 8/17), у члану 1, у одељку: Школски одбор Основне школе „ Бора Станковић“ Тибужде, у тач. 1, 6, 7.и 8 мења се и гласи:</w:t>
      </w:r>
    </w:p>
    <w:p w:rsidR="008729C4" w:rsidRPr="001A643E" w:rsidRDefault="008729C4" w:rsidP="0018174B">
      <w:pPr>
        <w:jc w:val="both"/>
      </w:pPr>
      <w:r w:rsidRPr="001A643E">
        <w:tab/>
        <w:t xml:space="preserve">„ 1. </w:t>
      </w:r>
      <w:r>
        <w:t>Александра Манић, професор разредне наставе из Врања,</w:t>
      </w:r>
      <w:r w:rsidRPr="001A643E">
        <w:t>_представник локалне самоуправе.</w:t>
      </w:r>
    </w:p>
    <w:p w:rsidR="008729C4" w:rsidRPr="001A643E" w:rsidRDefault="008729C4" w:rsidP="00976EE6">
      <w:pPr>
        <w:jc w:val="both"/>
      </w:pPr>
      <w:r w:rsidRPr="001A643E">
        <w:rPr>
          <w:b/>
          <w:bCs/>
        </w:rPr>
        <w:tab/>
        <w:t xml:space="preserve">  </w:t>
      </w:r>
      <w:r w:rsidRPr="001A643E">
        <w:t>6.Љубинка Давитковић, наставник разредне наставе, представник запослених.</w:t>
      </w:r>
    </w:p>
    <w:p w:rsidR="008729C4" w:rsidRPr="001A643E" w:rsidRDefault="008729C4" w:rsidP="00976EE6">
      <w:pPr>
        <w:jc w:val="both"/>
      </w:pPr>
      <w:r w:rsidRPr="001A643E">
        <w:rPr>
          <w:b/>
          <w:bCs/>
        </w:rPr>
        <w:tab/>
      </w:r>
      <w:r>
        <w:rPr>
          <w:b/>
          <w:bCs/>
        </w:rPr>
        <w:t xml:space="preserve"> </w:t>
      </w:r>
      <w:r w:rsidRPr="001A643E">
        <w:t>7.Слободан Величковић из с. Ћуковац, представник родитеља.</w:t>
      </w:r>
    </w:p>
    <w:p w:rsidR="008729C4" w:rsidRPr="001A643E" w:rsidRDefault="008729C4" w:rsidP="00976EE6">
      <w:pPr>
        <w:jc w:val="both"/>
      </w:pPr>
      <w:r w:rsidRPr="001A643E">
        <w:tab/>
      </w:r>
      <w:r>
        <w:t xml:space="preserve"> </w:t>
      </w:r>
      <w:r w:rsidRPr="001A643E">
        <w:t>8. Горан Арсић из с. Доње Требешиње, представник родитеља</w:t>
      </w:r>
      <w:r>
        <w:t>“</w:t>
      </w:r>
      <w:r w:rsidRPr="001A643E">
        <w:t>.</w:t>
      </w:r>
    </w:p>
    <w:p w:rsidR="008729C4" w:rsidRPr="001A643E" w:rsidRDefault="008729C4" w:rsidP="00976EE6">
      <w:pPr>
        <w:jc w:val="both"/>
      </w:pPr>
    </w:p>
    <w:p w:rsidR="008729C4" w:rsidRPr="001A643E" w:rsidRDefault="008729C4" w:rsidP="0018174B">
      <w:pPr>
        <w:jc w:val="center"/>
        <w:rPr>
          <w:b/>
          <w:bCs/>
        </w:rPr>
      </w:pPr>
      <w:r w:rsidRPr="001A643E">
        <w:rPr>
          <w:b/>
          <w:bCs/>
        </w:rPr>
        <w:t>II</w:t>
      </w:r>
    </w:p>
    <w:p w:rsidR="008729C4" w:rsidRPr="001A643E" w:rsidRDefault="008729C4" w:rsidP="001A643E">
      <w:pPr>
        <w:ind w:firstLine="720"/>
        <w:jc w:val="both"/>
      </w:pPr>
      <w:r w:rsidRPr="001A643E">
        <w:t>Мандат нов</w:t>
      </w:r>
      <w:r>
        <w:rPr>
          <w:lang w:val="sr-Cyrl-CS"/>
        </w:rPr>
        <w:t>о</w:t>
      </w:r>
      <w:r w:rsidRPr="001A643E">
        <w:t>именованих чланова Школског одбора Основне школе „ Бора Станковић“ Тибужде траје до истека мандата чланова школских одбора у основним школама на територији града Врања, који су именовани Решењем Скупштине града Врања, број: 02-193/14-13 од 13.06.2014.године („Службени гласник града Врања“, број 13/14).</w:t>
      </w:r>
    </w:p>
    <w:p w:rsidR="008729C4" w:rsidRPr="001A643E" w:rsidRDefault="008729C4" w:rsidP="0018174B">
      <w:pPr>
        <w:rPr>
          <w:b/>
          <w:bCs/>
        </w:rPr>
      </w:pPr>
    </w:p>
    <w:p w:rsidR="008729C4" w:rsidRPr="001A643E" w:rsidRDefault="008729C4" w:rsidP="0018174B">
      <w:pPr>
        <w:jc w:val="center"/>
        <w:rPr>
          <w:b/>
          <w:bCs/>
        </w:rPr>
      </w:pPr>
      <w:r w:rsidRPr="001A643E">
        <w:rPr>
          <w:b/>
          <w:bCs/>
        </w:rPr>
        <w:t>III</w:t>
      </w:r>
    </w:p>
    <w:p w:rsidR="008729C4" w:rsidRPr="001A643E" w:rsidRDefault="008729C4" w:rsidP="0018174B">
      <w:pPr>
        <w:jc w:val="both"/>
      </w:pPr>
      <w:r w:rsidRPr="001A643E">
        <w:tab/>
        <w:t>Решење је коначно.</w:t>
      </w:r>
    </w:p>
    <w:p w:rsidR="008729C4" w:rsidRPr="001A643E" w:rsidRDefault="008729C4" w:rsidP="0018174B">
      <w:pPr>
        <w:jc w:val="both"/>
      </w:pPr>
    </w:p>
    <w:p w:rsidR="008729C4" w:rsidRPr="001A643E" w:rsidRDefault="008729C4" w:rsidP="0018174B">
      <w:pPr>
        <w:jc w:val="center"/>
        <w:rPr>
          <w:b/>
          <w:bCs/>
        </w:rPr>
      </w:pPr>
      <w:r w:rsidRPr="001A643E">
        <w:rPr>
          <w:b/>
          <w:bCs/>
        </w:rPr>
        <w:t>IV</w:t>
      </w:r>
    </w:p>
    <w:p w:rsidR="008729C4" w:rsidRPr="001A643E" w:rsidRDefault="008729C4" w:rsidP="0018174B">
      <w:pPr>
        <w:jc w:val="both"/>
      </w:pPr>
      <w:r w:rsidRPr="001A643E">
        <w:tab/>
        <w:t>Решење ступа на снагу даном доношења и објавиће се у „Службеном гласнику града Врања“.</w:t>
      </w:r>
    </w:p>
    <w:p w:rsidR="008729C4" w:rsidRPr="001A643E" w:rsidRDefault="008729C4" w:rsidP="0018174B">
      <w:pPr>
        <w:rPr>
          <w:b/>
          <w:bCs/>
        </w:rPr>
      </w:pPr>
    </w:p>
    <w:p w:rsidR="008729C4" w:rsidRPr="001A643E" w:rsidRDefault="008729C4" w:rsidP="0018174B">
      <w:pPr>
        <w:jc w:val="both"/>
        <w:rPr>
          <w:lang w:val="sr-Cyrl-CS"/>
        </w:rPr>
      </w:pPr>
    </w:p>
    <w:p w:rsidR="008729C4" w:rsidRPr="001A643E" w:rsidRDefault="008729C4" w:rsidP="0018174B">
      <w:pPr>
        <w:jc w:val="center"/>
        <w:rPr>
          <w:b/>
          <w:bCs/>
        </w:rPr>
      </w:pPr>
      <w:r w:rsidRPr="001A643E">
        <w:rPr>
          <w:b/>
          <w:bCs/>
        </w:rPr>
        <w:t>СКУПШТИНА ГРАДА ВРАЊА</w:t>
      </w:r>
    </w:p>
    <w:p w:rsidR="008729C4" w:rsidRPr="001A643E" w:rsidRDefault="008729C4" w:rsidP="0018174B">
      <w:pPr>
        <w:jc w:val="center"/>
        <w:rPr>
          <w:b/>
          <w:bCs/>
        </w:rPr>
      </w:pPr>
      <w:r>
        <w:rPr>
          <w:b/>
          <w:bCs/>
        </w:rPr>
        <w:t>19. 05. 2017.године, број: 02-96/2017-10</w:t>
      </w:r>
    </w:p>
    <w:p w:rsidR="008729C4" w:rsidRPr="001A643E" w:rsidRDefault="008729C4" w:rsidP="0018174B">
      <w:pPr>
        <w:jc w:val="center"/>
        <w:rPr>
          <w:b/>
          <w:bCs/>
        </w:rPr>
      </w:pPr>
    </w:p>
    <w:p w:rsidR="008729C4" w:rsidRPr="001A643E" w:rsidRDefault="008729C4" w:rsidP="0018174B">
      <w:pPr>
        <w:jc w:val="center"/>
        <w:rPr>
          <w:b/>
          <w:bCs/>
        </w:rPr>
      </w:pPr>
    </w:p>
    <w:p w:rsidR="008729C4" w:rsidRPr="001A643E" w:rsidRDefault="008729C4" w:rsidP="0018174B">
      <w:pPr>
        <w:jc w:val="both"/>
        <w:rPr>
          <w:b/>
          <w:bCs/>
        </w:rPr>
      </w:pPr>
      <w:r w:rsidRPr="001A643E">
        <w:rPr>
          <w:b/>
          <w:bCs/>
        </w:rPr>
        <w:t xml:space="preserve">                                                                                                                ПРЕДСЕДНИК СКУПШТИНЕ</w:t>
      </w:r>
    </w:p>
    <w:p w:rsidR="008729C4" w:rsidRDefault="008729C4" w:rsidP="001A643E">
      <w:pPr>
        <w:jc w:val="both"/>
        <w:rPr>
          <w:b/>
          <w:bCs/>
        </w:rPr>
      </w:pPr>
      <w:r w:rsidRPr="001A643E">
        <w:rPr>
          <w:b/>
          <w:bCs/>
        </w:rPr>
        <w:t xml:space="preserve">                                                                                                                Дејан Тричковић, спец.двм</w:t>
      </w:r>
      <w:r>
        <w:rPr>
          <w:b/>
          <w:bCs/>
        </w:rPr>
        <w:t>,с.р.</w:t>
      </w:r>
    </w:p>
    <w:p w:rsidR="008729C4" w:rsidRDefault="008729C4" w:rsidP="001A643E">
      <w:pPr>
        <w:jc w:val="both"/>
        <w:rPr>
          <w:b/>
          <w:bCs/>
        </w:rPr>
      </w:pPr>
      <w:r>
        <w:rPr>
          <w:b/>
          <w:bCs/>
        </w:rPr>
        <w:t>ТАЧНОСТ ПРЕПИСА ОВЕРАВА:                                                       СЕКРЕТАР СКУПШТИНЕ</w:t>
      </w:r>
    </w:p>
    <w:p w:rsidR="008729C4" w:rsidRDefault="008729C4" w:rsidP="001A643E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Марко Тричковић</w:t>
      </w:r>
    </w:p>
    <w:p w:rsidR="008729C4" w:rsidRDefault="008729C4" w:rsidP="001A643E">
      <w:pPr>
        <w:jc w:val="both"/>
        <w:rPr>
          <w:b/>
          <w:bCs/>
        </w:rPr>
      </w:pPr>
    </w:p>
    <w:p w:rsidR="008729C4" w:rsidRDefault="008729C4" w:rsidP="001A643E">
      <w:pPr>
        <w:jc w:val="both"/>
        <w:rPr>
          <w:b/>
          <w:bCs/>
        </w:rPr>
      </w:pPr>
    </w:p>
    <w:p w:rsidR="008729C4" w:rsidRPr="001A643E" w:rsidRDefault="008729C4" w:rsidP="001A643E">
      <w:pPr>
        <w:jc w:val="both"/>
        <w:rPr>
          <w:b/>
          <w:bCs/>
          <w:sz w:val="24"/>
          <w:szCs w:val="24"/>
        </w:rPr>
      </w:pPr>
    </w:p>
    <w:p w:rsidR="008729C4" w:rsidRDefault="008729C4" w:rsidP="0018174B">
      <w:pPr>
        <w:jc w:val="both"/>
        <w:rPr>
          <w:b/>
          <w:bCs/>
          <w:sz w:val="24"/>
          <w:szCs w:val="24"/>
        </w:rPr>
      </w:pPr>
    </w:p>
    <w:p w:rsidR="008729C4" w:rsidRDefault="008729C4" w:rsidP="0018174B">
      <w:pPr>
        <w:jc w:val="both"/>
        <w:rPr>
          <w:b/>
          <w:bCs/>
          <w:sz w:val="24"/>
          <w:szCs w:val="24"/>
        </w:rPr>
      </w:pPr>
    </w:p>
    <w:p w:rsidR="008729C4" w:rsidRPr="00FE099A" w:rsidRDefault="008729C4" w:rsidP="0018174B">
      <w:pPr>
        <w:jc w:val="center"/>
        <w:rPr>
          <w:b/>
          <w:bCs/>
        </w:rPr>
      </w:pPr>
      <w:r w:rsidRPr="00FE099A">
        <w:rPr>
          <w:b/>
          <w:bCs/>
        </w:rPr>
        <w:t>О б р а з л о ж е њ е</w:t>
      </w:r>
    </w:p>
    <w:p w:rsidR="008729C4" w:rsidRPr="00FE099A" w:rsidRDefault="008729C4" w:rsidP="0018174B">
      <w:pPr>
        <w:jc w:val="center"/>
        <w:rPr>
          <w:b/>
          <w:bCs/>
        </w:rPr>
      </w:pPr>
    </w:p>
    <w:p w:rsidR="008729C4" w:rsidRPr="00FE099A" w:rsidRDefault="008729C4" w:rsidP="0018174B">
      <w:pPr>
        <w:jc w:val="both"/>
      </w:pPr>
      <w:r w:rsidRPr="00FE099A">
        <w:tab/>
        <w:t>Одредбама члана 54. и 55. Закона о основама система образовања и васпитања („Службени гласник Републике Србије“, број 72/09, 52/11, 55/13, 35/15- аут.тумечење, 68/15 и 62/16-одлука УС) прописано је да школски одбор има девет чланова, укључујући и председника. Чланове органа управља</w:t>
      </w:r>
      <w:r>
        <w:t>ња именује и разрешава скупштин</w:t>
      </w:r>
      <w:r>
        <w:rPr>
          <w:lang w:val="sr-Cyrl-CS"/>
        </w:rPr>
        <w:t>а</w:t>
      </w:r>
      <w:r w:rsidRPr="00FE099A">
        <w:t xml:space="preserve"> јединице локалне самоуправе, а председника бирају чланови већином гласова од укупног броја чланова школског одбора. Школски одбор чине по три представника запослених, родитеља и јединице локалне самоуправе. Чланове школског одбора из реда запослених предлаже наставничко веће, а из реда родитеља-савет родитеља, тајним изјашњавањем. Скупштина јединице локалне самоуправе одлучује решењем о предлогу овлашћеног предлагача. Решење о именовању, односно разрешењу чланова школског одбора је коначно у управном поступку. Мандат органа управљања траје четири године. Скупштина јединице локалне самоуправе разрешиће, пре истека мандата, поједине чланове, укључујући и школски одбор у целини, на лични захте</w:t>
      </w:r>
      <w:r>
        <w:rPr>
          <w:lang w:val="sr-Cyrl-CS"/>
        </w:rPr>
        <w:t>в</w:t>
      </w:r>
      <w:r w:rsidRPr="00FE099A">
        <w:t>; ако заступа интересе више структура, чији су послови, дужности или функција неспојиви са обављањем послова органа управљања и другим случајевима прописаним законом. Изборни период новоименованог члана органа управљања траје до истека мандата органа управљања.</w:t>
      </w:r>
    </w:p>
    <w:p w:rsidR="008729C4" w:rsidRPr="00FE099A" w:rsidRDefault="008729C4" w:rsidP="0018174B">
      <w:pPr>
        <w:jc w:val="both"/>
      </w:pPr>
    </w:p>
    <w:p w:rsidR="008729C4" w:rsidRPr="00FE099A" w:rsidRDefault="008729C4" w:rsidP="001A643E">
      <w:pPr>
        <w:jc w:val="both"/>
        <w:rPr>
          <w:b/>
          <w:bCs/>
        </w:rPr>
      </w:pPr>
      <w:r w:rsidRPr="00FE099A">
        <w:tab/>
        <w:t xml:space="preserve">Писаним предлогом број 445 од 20.04.2017.године, обратила се Скупштини </w:t>
      </w:r>
      <w:r>
        <w:rPr>
          <w:lang w:val="sr-Cyrl-CS"/>
        </w:rPr>
        <w:t>г</w:t>
      </w:r>
      <w:r w:rsidRPr="00FE099A">
        <w:t>рада предлогом за разрешење појединих чланова Школског одбора „Бора Станковић“ Тибужде, и то: Милоша Јовановића, проф.информатике и рачунарства из с. Златокоп, из реда представник</w:t>
      </w:r>
      <w:r>
        <w:rPr>
          <w:lang w:val="sr-Cyrl-CS"/>
        </w:rPr>
        <w:t>а</w:t>
      </w:r>
      <w:r w:rsidRPr="00FE099A">
        <w:t xml:space="preserve"> локалне самоуправе, због сукоба интереса у вршењу функције у овом органу управљања</w:t>
      </w:r>
      <w:r>
        <w:t xml:space="preserve"> /запошљен у овој школи/</w:t>
      </w:r>
      <w:r w:rsidRPr="00FE099A">
        <w:t>; Јовице Микић</w:t>
      </w:r>
      <w:r>
        <w:rPr>
          <w:lang w:val="sr-Cyrl-CS"/>
        </w:rPr>
        <w:t>а</w:t>
      </w:r>
      <w:r w:rsidRPr="00FE099A">
        <w:t>, наставник</w:t>
      </w:r>
      <w:r>
        <w:rPr>
          <w:lang w:val="sr-Cyrl-CS"/>
        </w:rPr>
        <w:t>а</w:t>
      </w:r>
      <w:r w:rsidRPr="00FE099A">
        <w:t xml:space="preserve"> хемије, из реда представника запослених;Смиље Стојановић из с. Ћуковац, из реда представника родитеља и Јовице Стојановић</w:t>
      </w:r>
      <w:r>
        <w:rPr>
          <w:lang w:val="sr-Cyrl-CS"/>
        </w:rPr>
        <w:t>а</w:t>
      </w:r>
      <w:r w:rsidRPr="00FE099A">
        <w:t xml:space="preserve"> из с. Тибужде, из реда представника родитеља, на њихов лични захтев. Уједно, достављен је и предлог за именовање нових чланова из реда представника запослених и реда представника родитеља.</w:t>
      </w:r>
    </w:p>
    <w:p w:rsidR="008729C4" w:rsidRPr="00FE099A" w:rsidRDefault="008729C4" w:rsidP="0018174B">
      <w:pPr>
        <w:jc w:val="both"/>
      </w:pPr>
    </w:p>
    <w:p w:rsidR="008729C4" w:rsidRPr="00FE099A" w:rsidRDefault="008729C4" w:rsidP="001A643E">
      <w:pPr>
        <w:jc w:val="both"/>
      </w:pPr>
      <w:r w:rsidRPr="00FE099A">
        <w:tab/>
        <w:t>Сагласно прописаној регулативи и достављеним предлозима ове школе, Комисија за мандатно-имунитетска и административна питања и избор и именовање, сходно овлашћењима из одредбе чл. 51. ст. 1. тач. 2. Пословника Скупштине града Врања („Службени гласник града Врања“, број 3/17-пречишћен текст) утврдила је предлог аката за разрешење појединих чланова</w:t>
      </w:r>
      <w:r>
        <w:rPr>
          <w:lang w:val="sr-Cyrl-CS"/>
        </w:rPr>
        <w:t xml:space="preserve"> Школског одбора</w:t>
      </w:r>
      <w:r w:rsidRPr="00FE099A">
        <w:t xml:space="preserve"> ОШ „Бора Станковић“ Тибужде и предлог ак</w:t>
      </w:r>
      <w:r>
        <w:rPr>
          <w:lang w:val="sr-Cyrl-CS"/>
        </w:rPr>
        <w:t>а</w:t>
      </w:r>
      <w:r w:rsidRPr="00FE099A">
        <w:t>та за именовање нових чланова.</w:t>
      </w:r>
    </w:p>
    <w:sectPr w:rsidR="008729C4" w:rsidRPr="00FE099A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6D41"/>
    <w:multiLevelType w:val="hybridMultilevel"/>
    <w:tmpl w:val="C6F07AF4"/>
    <w:lvl w:ilvl="0" w:tplc="C6F412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FAC652C"/>
    <w:multiLevelType w:val="hybridMultilevel"/>
    <w:tmpl w:val="2F0E7500"/>
    <w:lvl w:ilvl="0" w:tplc="E83857E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8E14DAC"/>
    <w:multiLevelType w:val="hybridMultilevel"/>
    <w:tmpl w:val="2F0E7500"/>
    <w:lvl w:ilvl="0" w:tplc="E83857E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20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74B"/>
    <w:rsid w:val="000443BC"/>
    <w:rsid w:val="001461A8"/>
    <w:rsid w:val="00163799"/>
    <w:rsid w:val="0018174B"/>
    <w:rsid w:val="001A643E"/>
    <w:rsid w:val="00266396"/>
    <w:rsid w:val="0029298C"/>
    <w:rsid w:val="002B5377"/>
    <w:rsid w:val="00315C78"/>
    <w:rsid w:val="003625C6"/>
    <w:rsid w:val="003C1C3B"/>
    <w:rsid w:val="0045768A"/>
    <w:rsid w:val="005835C4"/>
    <w:rsid w:val="005C3C8D"/>
    <w:rsid w:val="005F185C"/>
    <w:rsid w:val="00696BDB"/>
    <w:rsid w:val="007330B1"/>
    <w:rsid w:val="00762C5E"/>
    <w:rsid w:val="00862CAB"/>
    <w:rsid w:val="008729C4"/>
    <w:rsid w:val="009325AF"/>
    <w:rsid w:val="00940B95"/>
    <w:rsid w:val="009651C1"/>
    <w:rsid w:val="00976EE6"/>
    <w:rsid w:val="00A22B81"/>
    <w:rsid w:val="00A73BDC"/>
    <w:rsid w:val="00A84542"/>
    <w:rsid w:val="00B97165"/>
    <w:rsid w:val="00D1537B"/>
    <w:rsid w:val="00D35155"/>
    <w:rsid w:val="00D5170C"/>
    <w:rsid w:val="00E12BF6"/>
    <w:rsid w:val="00EF3397"/>
    <w:rsid w:val="00FE0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74B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515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0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3</Pages>
  <Words>936</Words>
  <Characters>5341</Characters>
  <Application>Microsoft Office Outlook</Application>
  <DocSecurity>0</DocSecurity>
  <Lines>0</Lines>
  <Paragraphs>0</Paragraphs>
  <ScaleCrop>false</ScaleCrop>
  <Company>GU VRANJE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15</cp:revision>
  <cp:lastPrinted>2017-05-22T08:45:00Z</cp:lastPrinted>
  <dcterms:created xsi:type="dcterms:W3CDTF">2017-05-03T07:51:00Z</dcterms:created>
  <dcterms:modified xsi:type="dcterms:W3CDTF">2017-05-22T08:46:00Z</dcterms:modified>
</cp:coreProperties>
</file>